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D6" w:rsidRDefault="00DC43BA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7D46D6" w:rsidRDefault="00DC43BA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A33956" w:rsidRPr="00A33956" w:rsidTr="00340228">
        <w:tc>
          <w:tcPr>
            <w:tcW w:w="1554" w:type="pct"/>
            <w:shd w:val="clear" w:color="auto" w:fill="E7E6E6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Товароведение и экспертиза вспомогательных товаров</w:t>
            </w:r>
          </w:p>
        </w:tc>
      </w:tr>
      <w:tr w:rsidR="00A33956" w:rsidRPr="00A33956" w:rsidTr="00340228">
        <w:tc>
          <w:tcPr>
            <w:tcW w:w="1554" w:type="pct"/>
            <w:shd w:val="clear" w:color="auto" w:fill="E7E6E6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38.03.07 </w:t>
            </w:r>
          </w:p>
        </w:tc>
        <w:tc>
          <w:tcPr>
            <w:tcW w:w="2770" w:type="pct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</w:p>
        </w:tc>
      </w:tr>
      <w:tr w:rsidR="00A33956" w:rsidRPr="00A33956" w:rsidTr="00340228">
        <w:tc>
          <w:tcPr>
            <w:tcW w:w="1554" w:type="pct"/>
            <w:shd w:val="clear" w:color="auto" w:fill="E7E6E6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A33956" w:rsidRPr="00A33956" w:rsidTr="00340228">
        <w:tc>
          <w:tcPr>
            <w:tcW w:w="1554" w:type="pct"/>
            <w:shd w:val="clear" w:color="auto" w:fill="E7E6E6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A33956" w:rsidRPr="00A33956" w:rsidTr="00340228">
        <w:tc>
          <w:tcPr>
            <w:tcW w:w="1554" w:type="pct"/>
            <w:shd w:val="clear" w:color="auto" w:fill="E7E6E6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  <w:p w:rsidR="007D46D6" w:rsidRPr="00A33956" w:rsidRDefault="007D46D6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</w:p>
        </w:tc>
      </w:tr>
      <w:tr w:rsidR="00A33956" w:rsidRPr="00A33956" w:rsidTr="00340228">
        <w:tc>
          <w:tcPr>
            <w:tcW w:w="1554" w:type="pct"/>
            <w:shd w:val="clear" w:color="auto" w:fill="E7E6E6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E7E6E6"/>
          </w:tcPr>
          <w:p w:rsidR="007D46D6" w:rsidRPr="00A33956" w:rsidRDefault="0034022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</w:t>
            </w:r>
            <w:r w:rsidR="00DC43BA"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раткое содержание дисциплины 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>
            <w:pPr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Предмет, цели и задачи дисциплины «Товароведение и экспертиза вспомогательных товаров»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>
            <w:pPr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2.Товароведная характеристика и ассортимент  пищевых добавок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>
            <w:pPr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3. Товароведная характеристика и ассортимент  натуральных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улучшителей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консистенции 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>
            <w:pPr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Товароведная характеристика и ассортимент  пряностей и приправ</w:t>
            </w:r>
          </w:p>
        </w:tc>
      </w:tr>
      <w:tr w:rsidR="00A33956" w:rsidRPr="00A33956" w:rsidTr="00340228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7D46D6" w:rsidRPr="00A33956" w:rsidRDefault="00DC43BA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5.  Ассортимент сопутствующих товаров</w:t>
            </w:r>
          </w:p>
        </w:tc>
      </w:tr>
      <w:tr w:rsidR="00A33956" w:rsidRPr="00A33956" w:rsidTr="00340228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7D46D6" w:rsidRPr="00A33956" w:rsidRDefault="00DC43BA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6. Экспертиза вспомогательных товаров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E7E6E6"/>
          </w:tcPr>
          <w:p w:rsidR="007D46D6" w:rsidRPr="00A33956" w:rsidRDefault="00DC43B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A33956" w:rsidRPr="00A33956" w:rsidTr="00340228">
        <w:trPr>
          <w:trHeight w:val="5409"/>
        </w:trPr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 w:rsidP="00927BEE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7D46D6" w:rsidRPr="00A33956" w:rsidRDefault="00DC43BA" w:rsidP="00927BEE">
            <w:pPr>
              <w:jc w:val="both"/>
            </w:pPr>
            <w:r w:rsidRPr="00A33956">
              <w:rPr>
                <w:rFonts w:ascii="Times New Roman" w:hAnsi="Times New Roman"/>
                <w:lang w:eastAsia="ru-RU" w:bidi="ar-SA"/>
              </w:rPr>
              <w:t>1. Экспертиза пищевых концентратов. Качество и безопасность [Электронный ресурс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учебно-справочное пособие / И. Ю. Резниченко [и др.]. - 4-е изд., стер. -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ИНФРА-М, 2015. - 270 с. </w:t>
            </w:r>
            <w:hyperlink r:id="rId4">
              <w:r w:rsidRPr="00A33956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http://znanium.com/go.php?id=443817</w:t>
              </w:r>
            </w:hyperlink>
            <w:r w:rsidRPr="00A33956">
              <w:rPr>
                <w:rFonts w:ascii="Times New Roman" w:hAnsi="Times New Roman"/>
                <w:lang w:eastAsia="ru-RU" w:bidi="ar-SA"/>
              </w:rPr>
              <w:t xml:space="preserve">  - 1 </w:t>
            </w:r>
            <w:proofErr w:type="spellStart"/>
            <w:r w:rsidRPr="00A33956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  <w:r w:rsidRPr="00A33956">
              <w:rPr>
                <w:rFonts w:ascii="Times New Roman" w:hAnsi="Times New Roman"/>
                <w:lang w:eastAsia="ru-RU" w:bidi="ar-SA"/>
              </w:rPr>
              <w:t>.</w:t>
            </w:r>
          </w:p>
          <w:p w:rsidR="007D46D6" w:rsidRPr="00A33956" w:rsidRDefault="00DC43BA" w:rsidP="00927BEE">
            <w:pPr>
              <w:jc w:val="both"/>
            </w:pPr>
            <w:r w:rsidRPr="00A33956">
              <w:rPr>
                <w:rFonts w:ascii="Times New Roman" w:hAnsi="Times New Roman"/>
                <w:lang w:eastAsia="ru-RU" w:bidi="ar-SA"/>
              </w:rPr>
              <w:t>2. Товароведение однородных групп продовольственных товаров [Электронный ресурс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учебник для бакалавров / [Л. Г. Елисеева [и др.] ; под ред. Л. Г. Елисеевой. -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Дашков и К°, 2014. - 930 с. </w:t>
            </w:r>
            <w:hyperlink r:id="rId5">
              <w:r w:rsidRPr="00A33956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http://znanium.com/go.php?id=511978</w:t>
              </w:r>
            </w:hyperlink>
            <w:r w:rsidRPr="00A33956">
              <w:rPr>
                <w:rFonts w:ascii="Times New Roman" w:hAnsi="Times New Roman"/>
                <w:lang w:eastAsia="ru-RU" w:bidi="ar-SA"/>
              </w:rPr>
              <w:t xml:space="preserve"> – 1 </w:t>
            </w:r>
            <w:proofErr w:type="spellStart"/>
            <w:r w:rsidRPr="00A33956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  <w:r w:rsidRPr="00A33956">
              <w:rPr>
                <w:rFonts w:ascii="Times New Roman" w:hAnsi="Times New Roman"/>
                <w:lang w:eastAsia="ru-RU" w:bidi="ar-SA"/>
              </w:rPr>
              <w:t>.</w:t>
            </w:r>
          </w:p>
          <w:p w:rsidR="007D46D6" w:rsidRPr="00A33956" w:rsidRDefault="00DC43BA" w:rsidP="00927BEE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Дополнительная литература</w:t>
            </w:r>
          </w:p>
          <w:p w:rsidR="007D46D6" w:rsidRPr="00A33956" w:rsidRDefault="00DC43BA" w:rsidP="00927BEE">
            <w:pPr>
              <w:jc w:val="both"/>
            </w:pPr>
            <w:r w:rsidRPr="00A33956">
              <w:rPr>
                <w:rFonts w:ascii="Times New Roman" w:hAnsi="Times New Roman"/>
                <w:lang w:eastAsia="ru-RU" w:bidi="ar-SA"/>
              </w:rPr>
              <w:t>1. Экспертиза продовольственных товаров: Лабораторный практикум [Электронный ресурс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учебное пособие / под ред. Ю. И. Сидоренко. -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ИНФРА-М, 2016. - 182 с. </w:t>
            </w:r>
            <w:hyperlink r:id="rId6">
              <w:r w:rsidRPr="00A33956">
                <w:rPr>
                  <w:rStyle w:val="-"/>
                  <w:rFonts w:ascii="Times New Roman" w:hAnsi="Times New Roman"/>
                  <w:iCs/>
                  <w:color w:val="auto"/>
                  <w:lang w:eastAsia="ru-RU" w:bidi="ar-SA"/>
                </w:rPr>
                <w:t>http://znanium.com/go.php?id=541927</w:t>
              </w:r>
              <w:r w:rsidRPr="00A33956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-</w:t>
              </w:r>
            </w:hyperlink>
            <w:r w:rsidRPr="00A33956">
              <w:rPr>
                <w:rFonts w:ascii="Times New Roman" w:hAnsi="Times New Roman"/>
                <w:lang w:eastAsia="ru-RU" w:bidi="ar-SA"/>
              </w:rPr>
              <w:t xml:space="preserve"> 1 </w:t>
            </w:r>
            <w:proofErr w:type="spellStart"/>
            <w:r w:rsidRPr="00A33956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  <w:r w:rsidRPr="00A33956">
              <w:rPr>
                <w:rFonts w:ascii="Times New Roman" w:hAnsi="Times New Roman"/>
                <w:lang w:eastAsia="ru-RU" w:bidi="ar-SA"/>
              </w:rPr>
              <w:t>.</w:t>
            </w:r>
          </w:p>
          <w:p w:rsidR="007D46D6" w:rsidRPr="00A33956" w:rsidRDefault="00DC43BA" w:rsidP="00927BEE">
            <w:pPr>
              <w:jc w:val="both"/>
            </w:pPr>
            <w:r w:rsidRPr="00A33956">
              <w:rPr>
                <w:rFonts w:ascii="Times New Roman" w:hAnsi="Times New Roman"/>
                <w:lang w:eastAsia="ru-RU" w:bidi="ar-SA"/>
              </w:rPr>
              <w:t>2.Товароведение однородных групп продовольственных товаров [Текст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лабораторный практикум : [в 2 ч.] / М-во образования и науки Рос. Федерации, Урал. гос. </w:t>
            </w:r>
            <w:proofErr w:type="spellStart"/>
            <w:r w:rsidRPr="00A33956">
              <w:rPr>
                <w:rFonts w:ascii="Times New Roman" w:hAnsi="Times New Roman"/>
                <w:lang w:eastAsia="ru-RU" w:bidi="ar-SA"/>
              </w:rPr>
              <w:t>экон</w:t>
            </w:r>
            <w:proofErr w:type="spellEnd"/>
            <w:r w:rsidRPr="00A33956">
              <w:rPr>
                <w:rFonts w:ascii="Times New Roman" w:hAnsi="Times New Roman"/>
                <w:lang w:eastAsia="ru-RU" w:bidi="ar-SA"/>
              </w:rPr>
              <w:t xml:space="preserve">. ун-т; [авт.-сост.: О. В. Феофилактова [и др.]. Ч.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1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Товары растительного происхождения. -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Екатеринбург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[Издательство УрГЭУ], 2015. - 73 с. </w:t>
            </w:r>
            <w:hyperlink r:id="rId7">
              <w:r w:rsidRPr="00A33956">
                <w:rPr>
                  <w:rStyle w:val="-"/>
                  <w:rFonts w:ascii="Times New Roman" w:hAnsi="Times New Roman"/>
                  <w:iCs/>
                  <w:color w:val="auto"/>
                  <w:lang w:eastAsia="ru-RU" w:bidi="ar-SA"/>
                </w:rPr>
                <w:t>http://lib.usue.ru/resource/limit/ump/15/p485361.pdf</w:t>
              </w:r>
            </w:hyperlink>
            <w:r w:rsidRPr="00A33956">
              <w:rPr>
                <w:rFonts w:ascii="Times New Roman" w:hAnsi="Times New Roman"/>
                <w:lang w:eastAsia="ru-RU" w:bidi="ar-SA"/>
              </w:rPr>
              <w:t xml:space="preserve"> 40экз.</w:t>
            </w:r>
          </w:p>
          <w:p w:rsidR="007D46D6" w:rsidRPr="00A33956" w:rsidRDefault="00DC43BA" w:rsidP="00927BEE">
            <w:pPr>
              <w:jc w:val="both"/>
              <w:rPr>
                <w:lang w:eastAsia="ru-RU" w:bidi="ar-SA"/>
              </w:rPr>
            </w:pPr>
            <w:r w:rsidRPr="00A33956">
              <w:rPr>
                <w:rFonts w:ascii="Times New Roman" w:hAnsi="Times New Roman"/>
                <w:lang w:eastAsia="ru-RU" w:bidi="ar-SA"/>
              </w:rPr>
              <w:t>3. Донскова, Л. А. Товароведение однородных групп продовольственных товаров [Текст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лабораторный практикум</w:t>
            </w:r>
            <w:bookmarkStart w:id="0" w:name="_GoBack"/>
            <w:bookmarkEnd w:id="0"/>
            <w:r w:rsidRPr="00A33956">
              <w:rPr>
                <w:rFonts w:ascii="Times New Roman" w:hAnsi="Times New Roman"/>
                <w:lang w:eastAsia="ru-RU" w:bidi="ar-SA"/>
              </w:rPr>
              <w:t xml:space="preserve"> для студентов </w:t>
            </w:r>
            <w:proofErr w:type="spellStart"/>
            <w:r w:rsidRPr="00A33956">
              <w:rPr>
                <w:rFonts w:ascii="Times New Roman" w:hAnsi="Times New Roman"/>
                <w:lang w:eastAsia="ru-RU" w:bidi="ar-SA"/>
              </w:rPr>
              <w:t>бакалавриата</w:t>
            </w:r>
            <w:proofErr w:type="spellEnd"/>
            <w:r w:rsidRPr="00A33956">
              <w:rPr>
                <w:rFonts w:ascii="Times New Roman" w:hAnsi="Times New Roman"/>
                <w:lang w:eastAsia="ru-RU" w:bidi="ar-SA"/>
              </w:rPr>
              <w:t xml:space="preserve">, обучающихся по направлению 38.03.07 "Товароведение" : [в 2 ч.]. Ч.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2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Животная группа. -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Екатеринбург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[Издательство УрГЭУ], 2016. - 59 с. 40экз.</w:t>
            </w:r>
          </w:p>
          <w:p w:rsidR="007D46D6" w:rsidRPr="00A33956" w:rsidRDefault="00DC43BA" w:rsidP="00927BEE">
            <w:pPr>
              <w:pStyle w:val="a6"/>
              <w:ind w:left="0"/>
              <w:jc w:val="both"/>
            </w:pPr>
            <w:r w:rsidRPr="00A33956">
              <w:rPr>
                <w:rFonts w:ascii="Times New Roman" w:hAnsi="Times New Roman"/>
                <w:lang w:eastAsia="ru-RU" w:bidi="ar-SA"/>
              </w:rPr>
              <w:t>4. Экспертиза продовольственных товаров: Лабораторный практикум [Электронный ресурс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учебное пособие / Ю. И. Сидоренко [и др.] ; ред. Ю. И. Сидоренко. - </w:t>
            </w:r>
            <w:proofErr w:type="gramStart"/>
            <w:r w:rsidRPr="00A33956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A33956">
              <w:rPr>
                <w:rFonts w:ascii="Times New Roman" w:hAnsi="Times New Roman"/>
                <w:lang w:eastAsia="ru-RU" w:bidi="ar-SA"/>
              </w:rPr>
              <w:t xml:space="preserve"> ИНФРА-М, 2015. - 182 с. </w:t>
            </w:r>
            <w:hyperlink r:id="rId8">
              <w:r w:rsidRPr="00A33956">
                <w:rPr>
                  <w:rStyle w:val="-"/>
                  <w:rFonts w:ascii="Times New Roman" w:hAnsi="Times New Roman"/>
                  <w:iCs/>
                  <w:color w:val="auto"/>
                  <w:lang w:eastAsia="ru-RU" w:bidi="ar-SA"/>
                </w:rPr>
                <w:t>http://znanium.com/go.php?id=460732</w:t>
              </w:r>
            </w:hyperlink>
            <w:r w:rsidRPr="00A33956">
              <w:rPr>
                <w:rFonts w:ascii="Times New Roman" w:hAnsi="Times New Roman"/>
                <w:lang w:eastAsia="ru-RU" w:bidi="ar-SA"/>
              </w:rPr>
              <w:t xml:space="preserve"> – 1 </w:t>
            </w:r>
            <w:proofErr w:type="spellStart"/>
            <w:r w:rsidRPr="00A33956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  <w:r w:rsidRPr="00A33956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E7E6E6"/>
          </w:tcPr>
          <w:p w:rsidR="007D46D6" w:rsidRPr="00A33956" w:rsidRDefault="00DC43BA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7D46D6" w:rsidRPr="00A33956" w:rsidRDefault="00DC43BA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D46D6" w:rsidRPr="00A33956" w:rsidRDefault="00DC43BA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</w:t>
            </w: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D46D6" w:rsidRPr="00A33956" w:rsidRDefault="00DC43BA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Libre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Office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Лицензия GNU </w:t>
            </w:r>
            <w:proofErr w:type="spellStart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LGPL.Без</w:t>
            </w:r>
            <w:proofErr w:type="spellEnd"/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ограничения срока</w:t>
            </w:r>
          </w:p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E7E6E6"/>
          </w:tcPr>
          <w:p w:rsidR="007D46D6" w:rsidRPr="00A33956" w:rsidRDefault="00DC43B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E7E6E6"/>
          </w:tcPr>
          <w:p w:rsidR="007D46D6" w:rsidRPr="00A33956" w:rsidRDefault="00DC43B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A33956" w:rsidRPr="00A33956" w:rsidTr="00340228">
        <w:tc>
          <w:tcPr>
            <w:tcW w:w="5000" w:type="pct"/>
            <w:gridSpan w:val="3"/>
            <w:shd w:val="clear" w:color="auto" w:fill="auto"/>
          </w:tcPr>
          <w:p w:rsidR="007D46D6" w:rsidRPr="00A33956" w:rsidRDefault="00DC43B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33956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</w:tbl>
    <w:p w:rsidR="007D46D6" w:rsidRDefault="007D46D6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7D46D6" w:rsidRDefault="00DC43BA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Аннотацию подготовил                               ____________________________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Тохириен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 Б.Т.</w:t>
      </w:r>
    </w:p>
    <w:p w:rsidR="007D46D6" w:rsidRDefault="007D46D6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7D46D6" w:rsidRDefault="007D46D6">
      <w:pPr>
        <w:widowControl w:val="0"/>
        <w:suppressAutoHyphens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7D46D6" w:rsidRDefault="00DC43BA" w:rsidP="00DC43BA">
      <w:pPr>
        <w:ind w:left="-284"/>
      </w:pPr>
      <w:r>
        <w:t>Заведующий кафедрой</w:t>
      </w:r>
      <w:r>
        <w:br/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sectPr w:rsidR="007D46D6" w:rsidSect="007D46D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6D6"/>
    <w:rsid w:val="00340228"/>
    <w:rsid w:val="007D46D6"/>
    <w:rsid w:val="00927BEE"/>
    <w:rsid w:val="00A33956"/>
    <w:rsid w:val="00D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0B65-1234-4B92-B932-F5FD0279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C1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E1FC1"/>
    <w:rPr>
      <w:color w:val="0000FF" w:themeColor="hyperlink"/>
      <w:u w:val="single"/>
    </w:rPr>
  </w:style>
  <w:style w:type="character" w:customStyle="1" w:styleId="ListLabel1">
    <w:name w:val="ListLabel 1"/>
    <w:qFormat/>
    <w:rsid w:val="007D46D6"/>
    <w:rPr>
      <w:rFonts w:ascii="Times New Roman" w:hAnsi="Times New Roman"/>
      <w:sz w:val="22"/>
      <w:szCs w:val="22"/>
      <w:lang w:eastAsia="ru-RU" w:bidi="ar-SA"/>
    </w:rPr>
  </w:style>
  <w:style w:type="character" w:customStyle="1" w:styleId="ListLabel2">
    <w:name w:val="ListLabel 2"/>
    <w:qFormat/>
    <w:rsid w:val="007D46D6"/>
    <w:rPr>
      <w:rFonts w:ascii="Times New Roman" w:hAnsi="Times New Roman"/>
      <w:i/>
      <w:iCs/>
      <w:color w:val="000000"/>
      <w:sz w:val="22"/>
      <w:szCs w:val="22"/>
      <w:lang w:eastAsia="ru-RU" w:bidi="ar-SA"/>
    </w:rPr>
  </w:style>
  <w:style w:type="character" w:customStyle="1" w:styleId="ListLabel3">
    <w:name w:val="ListLabel 3"/>
    <w:qFormat/>
    <w:rsid w:val="007D46D6"/>
    <w:rPr>
      <w:rFonts w:ascii="Times New Roman" w:hAnsi="Times New Roman"/>
      <w:color w:val="000000"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3"/>
    <w:qFormat/>
    <w:rsid w:val="007D46D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7D46D6"/>
    <w:pPr>
      <w:spacing w:after="140" w:line="276" w:lineRule="auto"/>
    </w:pPr>
  </w:style>
  <w:style w:type="paragraph" w:styleId="a4">
    <w:name w:val="List"/>
    <w:basedOn w:val="a3"/>
    <w:rsid w:val="007D46D6"/>
  </w:style>
  <w:style w:type="paragraph" w:customStyle="1" w:styleId="10">
    <w:name w:val="Название объекта1"/>
    <w:basedOn w:val="a"/>
    <w:qFormat/>
    <w:rsid w:val="007D46D6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7D46D6"/>
    <w:pPr>
      <w:suppressLineNumbers/>
    </w:pPr>
  </w:style>
  <w:style w:type="paragraph" w:styleId="a6">
    <w:name w:val="List Paragraph"/>
    <w:basedOn w:val="a"/>
    <w:uiPriority w:val="34"/>
    <w:qFormat/>
    <w:rsid w:val="003E1FC1"/>
    <w:pPr>
      <w:ind w:left="720"/>
      <w:contextualSpacing/>
    </w:pPr>
  </w:style>
  <w:style w:type="table" w:styleId="a7">
    <w:name w:val="Table Grid"/>
    <w:basedOn w:val="a1"/>
    <w:uiPriority w:val="59"/>
    <w:rsid w:val="003E1FC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07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5/p48536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41927-" TargetMode="External"/><Relationship Id="rId5" Type="http://schemas.openxmlformats.org/officeDocument/2006/relationships/hyperlink" Target="http://znanium.com/go.php?id=5119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4438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>Krokoz™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2019-03-19T17:46:00Z</dcterms:created>
  <dcterms:modified xsi:type="dcterms:W3CDTF">2019-07-15T08:51:00Z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